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872"/>
        <w:gridCol w:w="2610"/>
        <w:gridCol w:w="2340"/>
        <w:gridCol w:w="1962"/>
        <w:gridCol w:w="2196"/>
      </w:tblGrid>
      <w:tr w:rsidR="00311AA9" w:rsidTr="002A5776">
        <w:tc>
          <w:tcPr>
            <w:tcW w:w="2196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C00000"/>
                <w:u w:val="single"/>
              </w:rPr>
              <w:t>Issue of Concern</w:t>
            </w:r>
          </w:p>
          <w:p w:rsidR="00135177" w:rsidRPr="00135177" w:rsidRDefault="00135177">
            <w:pPr>
              <w:rPr>
                <w:b/>
                <w:color w:val="C00000"/>
              </w:rPr>
            </w:pPr>
            <w:r w:rsidRPr="00135177">
              <w:rPr>
                <w:b/>
                <w:noProof/>
                <w:color w:val="C00000"/>
              </w:rPr>
              <w:drawing>
                <wp:inline distT="0" distB="0" distL="0" distR="0" wp14:anchorId="594AE698" wp14:editId="297D2D69">
                  <wp:extent cx="238125" cy="104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6987" w:rsidRPr="00A075C5" w:rsidRDefault="003A6987" w:rsidP="003A6987">
            <w:pPr>
              <w:jc w:val="left"/>
            </w:pPr>
            <w:r w:rsidRPr="00A075C5">
              <w:t>Identify individual(s) or service arms involved or affected;</w:t>
            </w:r>
          </w:p>
          <w:p w:rsidR="003A6987" w:rsidRPr="00A075C5" w:rsidRDefault="003A6987" w:rsidP="003A6987">
            <w:pPr>
              <w:jc w:val="left"/>
            </w:pPr>
          </w:p>
          <w:p w:rsidR="003A6987" w:rsidRPr="003A6987" w:rsidRDefault="003A6987" w:rsidP="003A6987">
            <w:pPr>
              <w:jc w:val="left"/>
              <w:rPr>
                <w:b/>
              </w:rPr>
            </w:pPr>
            <w:r w:rsidRPr="00A075C5">
              <w:t>Clarify the primary concern.</w:t>
            </w:r>
          </w:p>
        </w:tc>
        <w:tc>
          <w:tcPr>
            <w:tcW w:w="1872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Service Level</w:t>
            </w:r>
          </w:p>
          <w:p w:rsidR="00135177" w:rsidRPr="00135177" w:rsidRDefault="00135177">
            <w:pPr>
              <w:rPr>
                <w:b/>
                <w:color w:val="C00000"/>
              </w:rPr>
            </w:pPr>
            <w:r w:rsidRPr="00135177">
              <w:rPr>
                <w:b/>
                <w:noProof/>
                <w:color w:val="C00000"/>
              </w:rPr>
              <w:drawing>
                <wp:inline distT="0" distB="0" distL="0" distR="0" wp14:anchorId="3AB5454E" wp14:editId="5730A48A">
                  <wp:extent cx="23812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6987" w:rsidRPr="00A075C5" w:rsidRDefault="003A6987" w:rsidP="003A6987">
            <w:pPr>
              <w:jc w:val="left"/>
            </w:pPr>
            <w:r w:rsidRPr="00A075C5">
              <w:t xml:space="preserve">Determine </w:t>
            </w:r>
            <w:r w:rsidR="002A5776" w:rsidRPr="00A075C5">
              <w:t>whether</w:t>
            </w:r>
            <w:r w:rsidRPr="00A075C5">
              <w:t xml:space="preserve"> this issue is yours to solve.</w:t>
            </w:r>
          </w:p>
        </w:tc>
        <w:tc>
          <w:tcPr>
            <w:tcW w:w="2610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Policy/Legacies</w:t>
            </w:r>
          </w:p>
          <w:p w:rsidR="00135177" w:rsidRPr="00135177" w:rsidRDefault="00135177">
            <w:pPr>
              <w:rPr>
                <w:b/>
                <w:color w:val="C00000"/>
              </w:rPr>
            </w:pPr>
            <w:r w:rsidRPr="00135177">
              <w:rPr>
                <w:b/>
                <w:noProof/>
                <w:color w:val="C00000"/>
              </w:rPr>
              <w:drawing>
                <wp:inline distT="0" distB="0" distL="0" distR="0" wp14:anchorId="51FA0E1B" wp14:editId="00FC06BE">
                  <wp:extent cx="238125" cy="104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5143" w:rsidRPr="002A5776" w:rsidRDefault="00085143" w:rsidP="00085143">
            <w:pPr>
              <w:jc w:val="left"/>
            </w:pPr>
            <w:r w:rsidRPr="002A5776">
              <w:t>Read</w:t>
            </w:r>
            <w:r w:rsidR="00A075C5" w:rsidRPr="002A5776">
              <w:t xml:space="preserve"> Conference Approved Literature (CAL)</w:t>
            </w:r>
            <w:r w:rsidRPr="002A5776">
              <w:t>;</w:t>
            </w:r>
          </w:p>
          <w:p w:rsidR="00085143" w:rsidRPr="002A5776" w:rsidRDefault="00085143" w:rsidP="00085143">
            <w:pPr>
              <w:jc w:val="left"/>
            </w:pPr>
          </w:p>
          <w:p w:rsidR="00085143" w:rsidRPr="002A5776" w:rsidRDefault="00085143" w:rsidP="00085143">
            <w:pPr>
              <w:jc w:val="left"/>
            </w:pPr>
            <w:r w:rsidRPr="002A5776">
              <w:t xml:space="preserve">Explore the </w:t>
            </w:r>
            <w:r w:rsidR="00A075C5" w:rsidRPr="002A5776">
              <w:t xml:space="preserve">Twelve </w:t>
            </w:r>
            <w:r w:rsidRPr="002A5776">
              <w:t>Traditions and Concepts</w:t>
            </w:r>
            <w:r w:rsidR="00A075C5" w:rsidRPr="002A5776">
              <w:t xml:space="preserve"> of Service</w:t>
            </w:r>
            <w:r w:rsidRPr="002A5776">
              <w:t xml:space="preserve"> for insight into applying </w:t>
            </w:r>
            <w:r w:rsidR="00555224" w:rsidRPr="002A5776">
              <w:t>one or more t</w:t>
            </w:r>
            <w:r w:rsidRPr="002A5776">
              <w:t>o the issue;</w:t>
            </w:r>
          </w:p>
          <w:p w:rsidR="00555224" w:rsidRPr="002A5776" w:rsidRDefault="00555224" w:rsidP="00085143">
            <w:pPr>
              <w:jc w:val="left"/>
            </w:pPr>
          </w:p>
          <w:p w:rsidR="00555224" w:rsidRPr="002A5776" w:rsidRDefault="00A075C5" w:rsidP="00085143">
            <w:pPr>
              <w:jc w:val="left"/>
            </w:pPr>
            <w:r w:rsidRPr="002A5776">
              <w:t xml:space="preserve">Browse the </w:t>
            </w:r>
            <w:r w:rsidR="00555224" w:rsidRPr="002A5776">
              <w:rPr>
                <w:i/>
              </w:rPr>
              <w:t>Conflict Resolution</w:t>
            </w:r>
            <w:r w:rsidRPr="002A5776">
              <w:rPr>
                <w:i/>
              </w:rPr>
              <w:t xml:space="preserve"> Using Our Twelve Traditions</w:t>
            </w:r>
            <w:r w:rsidRPr="002A5776">
              <w:t xml:space="preserve"> (S</w:t>
            </w:r>
            <w:r w:rsidRPr="002A5776">
              <w:noBreakHyphen/>
              <w:t>72) c</w:t>
            </w:r>
            <w:r w:rsidR="00555224" w:rsidRPr="002A5776">
              <w:t xml:space="preserve">ards about resolving differences using the </w:t>
            </w:r>
            <w:r w:rsidR="00555224" w:rsidRPr="002A5776">
              <w:br/>
              <w:t>Traditions</w:t>
            </w:r>
            <w:r w:rsidR="002A5776">
              <w:t>;</w:t>
            </w:r>
          </w:p>
          <w:p w:rsidR="00085143" w:rsidRPr="002A5776" w:rsidRDefault="00085143" w:rsidP="00085143">
            <w:pPr>
              <w:jc w:val="left"/>
            </w:pPr>
          </w:p>
          <w:p w:rsidR="00085143" w:rsidRPr="00085143" w:rsidRDefault="00085143" w:rsidP="002A5776">
            <w:pPr>
              <w:jc w:val="left"/>
              <w:rPr>
                <w:b/>
              </w:rPr>
            </w:pPr>
            <w:r w:rsidRPr="002A5776">
              <w:t>Review the Policy Digest in the</w:t>
            </w:r>
            <w:r w:rsidR="002A5776" w:rsidRPr="002A5776">
              <w:t xml:space="preserve"> </w:t>
            </w:r>
            <w:r w:rsidRPr="002A5776">
              <w:rPr>
                <w:i/>
              </w:rPr>
              <w:t>Al-Anon/Alateen Service Manual</w:t>
            </w:r>
            <w:r w:rsidR="00A075C5" w:rsidRPr="002A5776">
              <w:t xml:space="preserve"> </w:t>
            </w:r>
            <w:r w:rsidR="002A5776" w:rsidRPr="002A5776">
              <w:t>(</w:t>
            </w:r>
            <w:r w:rsidR="00A075C5" w:rsidRPr="002A5776">
              <w:t>P</w:t>
            </w:r>
            <w:r w:rsidR="00A075C5" w:rsidRPr="002A5776">
              <w:noBreakHyphen/>
              <w:t>24/27)</w:t>
            </w:r>
            <w:r w:rsidRPr="002A5776">
              <w:t xml:space="preserve"> for </w:t>
            </w:r>
            <w:r w:rsidR="00555224" w:rsidRPr="002A5776">
              <w:t xml:space="preserve">interpretation of </w:t>
            </w:r>
            <w:r w:rsidRPr="002A5776">
              <w:t xml:space="preserve">our </w:t>
            </w:r>
            <w:r w:rsidR="00555224" w:rsidRPr="002A5776">
              <w:t>Legacies.</w:t>
            </w:r>
          </w:p>
        </w:tc>
        <w:tc>
          <w:tcPr>
            <w:tcW w:w="2340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Talk with Others</w:t>
            </w:r>
          </w:p>
          <w:p w:rsidR="00085143" w:rsidRPr="00135177" w:rsidRDefault="00135177">
            <w:pPr>
              <w:rPr>
                <w:b/>
                <w:color w:val="C00000"/>
              </w:rPr>
            </w:pPr>
            <w:r w:rsidRPr="00135177">
              <w:rPr>
                <w:b/>
                <w:noProof/>
                <w:color w:val="C00000"/>
              </w:rPr>
              <w:drawing>
                <wp:inline distT="0" distB="0" distL="0" distR="0" wp14:anchorId="6405E807" wp14:editId="51A33F51">
                  <wp:extent cx="238125" cy="104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5143" w:rsidRPr="00A075C5" w:rsidRDefault="00085143" w:rsidP="00085143">
            <w:pPr>
              <w:jc w:val="left"/>
            </w:pPr>
            <w:r w:rsidRPr="00A075C5">
              <w:t>Reason things out with a service sponsor or other experienced member;</w:t>
            </w:r>
          </w:p>
          <w:p w:rsidR="00085143" w:rsidRPr="00A075C5" w:rsidRDefault="00085143" w:rsidP="00085143">
            <w:pPr>
              <w:jc w:val="left"/>
            </w:pPr>
          </w:p>
          <w:p w:rsidR="00085143" w:rsidRPr="00A075C5" w:rsidRDefault="00085143" w:rsidP="00085143">
            <w:pPr>
              <w:jc w:val="left"/>
            </w:pPr>
            <w:r w:rsidRPr="00A075C5">
              <w:t>Research previous, similar situations or decisions;</w:t>
            </w:r>
          </w:p>
          <w:p w:rsidR="00085143" w:rsidRPr="00A075C5" w:rsidRDefault="00085143" w:rsidP="00085143">
            <w:pPr>
              <w:jc w:val="left"/>
            </w:pPr>
          </w:p>
          <w:p w:rsidR="00555224" w:rsidRPr="00A075C5" w:rsidRDefault="00555224" w:rsidP="00085143">
            <w:pPr>
              <w:jc w:val="left"/>
              <w:rPr>
                <w:sz w:val="20"/>
                <w:szCs w:val="20"/>
              </w:rPr>
            </w:pPr>
            <w:r w:rsidRPr="00A075C5">
              <w:t xml:space="preserve">Discuss </w:t>
            </w:r>
            <w:r w:rsidR="002A5776" w:rsidRPr="002A5776">
              <w:rPr>
                <w:i/>
              </w:rPr>
              <w:t>Talk to Each Other—Resolving Conflicts within Al</w:t>
            </w:r>
            <w:r w:rsidR="002A5776" w:rsidRPr="002A5776">
              <w:rPr>
                <w:i/>
              </w:rPr>
              <w:noBreakHyphen/>
              <w:t>Anon</w:t>
            </w:r>
            <w:r w:rsidR="002A5776">
              <w:t xml:space="preserve"> (S</w:t>
            </w:r>
            <w:r w:rsidR="002A5776">
              <w:noBreakHyphen/>
            </w:r>
            <w:r w:rsidRPr="002A5776">
              <w:t>73)</w:t>
            </w:r>
            <w:r w:rsidR="002A5776">
              <w:t xml:space="preserve"> booklet</w:t>
            </w:r>
            <w:r w:rsidRPr="002A5776">
              <w:t>;</w:t>
            </w:r>
          </w:p>
          <w:p w:rsidR="00555224" w:rsidRPr="00A075C5" w:rsidRDefault="00555224" w:rsidP="00085143">
            <w:pPr>
              <w:jc w:val="left"/>
              <w:rPr>
                <w:sz w:val="20"/>
                <w:szCs w:val="20"/>
              </w:rPr>
            </w:pPr>
          </w:p>
          <w:p w:rsidR="00085143" w:rsidRPr="00A075C5" w:rsidRDefault="00085143" w:rsidP="00085143">
            <w:pPr>
              <w:jc w:val="left"/>
            </w:pPr>
            <w:r w:rsidRPr="00A075C5">
              <w:t>Conduct KBDM* (Knowledge-Based-Decision-Making)</w:t>
            </w:r>
            <w:r w:rsidR="00555224" w:rsidRPr="00A075C5">
              <w:t xml:space="preserve"> to reach an informed group conscience.</w:t>
            </w:r>
          </w:p>
          <w:p w:rsidR="00085143" w:rsidRPr="00085143" w:rsidRDefault="00085143" w:rsidP="00555224">
            <w:pPr>
              <w:jc w:val="left"/>
              <w:rPr>
                <w:sz w:val="20"/>
                <w:szCs w:val="20"/>
              </w:rPr>
            </w:pPr>
            <w:r w:rsidRPr="00A075C5">
              <w:rPr>
                <w:sz w:val="20"/>
                <w:szCs w:val="20"/>
              </w:rPr>
              <w:t xml:space="preserve">*If you are not familiar with KBDM, </w:t>
            </w:r>
            <w:r w:rsidR="00555224" w:rsidRPr="00A075C5">
              <w:rPr>
                <w:sz w:val="20"/>
                <w:szCs w:val="20"/>
              </w:rPr>
              <w:t>ask</w:t>
            </w:r>
            <w:r w:rsidR="00555224">
              <w:rPr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Spiritual Principles</w:t>
            </w:r>
          </w:p>
          <w:p w:rsidR="00085143" w:rsidRPr="00135177" w:rsidRDefault="00135177">
            <w:pPr>
              <w:rPr>
                <w:b/>
                <w:color w:val="C00000"/>
              </w:rPr>
            </w:pPr>
            <w:r w:rsidRPr="00135177">
              <w:rPr>
                <w:b/>
                <w:noProof/>
                <w:color w:val="C00000"/>
              </w:rPr>
              <w:drawing>
                <wp:inline distT="0" distB="0" distL="0" distR="0" wp14:anchorId="4779CD1C" wp14:editId="26BE816B">
                  <wp:extent cx="238125" cy="104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5143" w:rsidRPr="00A075C5" w:rsidRDefault="00085143" w:rsidP="00085143">
            <w:pPr>
              <w:jc w:val="left"/>
            </w:pPr>
            <w:r w:rsidRPr="00A075C5">
              <w:t>Identify spiritual principles involved;</w:t>
            </w:r>
          </w:p>
          <w:p w:rsidR="00085143" w:rsidRPr="00A075C5" w:rsidRDefault="00085143" w:rsidP="00085143">
            <w:pPr>
              <w:jc w:val="left"/>
            </w:pPr>
          </w:p>
          <w:p w:rsidR="00085143" w:rsidRPr="00A075C5" w:rsidRDefault="00735567" w:rsidP="00085143">
            <w:pPr>
              <w:jc w:val="left"/>
            </w:pPr>
            <w:r w:rsidRPr="00A075C5">
              <w:t>Turn it over</w:t>
            </w:r>
            <w:r w:rsidR="00085143" w:rsidRPr="00A075C5">
              <w:t xml:space="preserve"> to the Higher Power;</w:t>
            </w:r>
          </w:p>
          <w:p w:rsidR="00085143" w:rsidRPr="00A075C5" w:rsidRDefault="00085143" w:rsidP="00085143">
            <w:pPr>
              <w:jc w:val="left"/>
            </w:pPr>
          </w:p>
          <w:p w:rsidR="00085143" w:rsidRPr="00085143" w:rsidRDefault="00085143" w:rsidP="00085143">
            <w:pPr>
              <w:jc w:val="left"/>
              <w:rPr>
                <w:b/>
              </w:rPr>
            </w:pPr>
            <w:r w:rsidRPr="00A075C5">
              <w:t>Wait, or postpone any actions, remaining open to more information that might be revealed.</w:t>
            </w:r>
          </w:p>
        </w:tc>
        <w:tc>
          <w:tcPr>
            <w:tcW w:w="2196" w:type="dxa"/>
          </w:tcPr>
          <w:p w:rsidR="00311AA9" w:rsidRDefault="00311AA9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Steps to Resolution</w:t>
            </w:r>
          </w:p>
          <w:p w:rsidR="00135177" w:rsidRDefault="007742CC" w:rsidP="007742CC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5C5C5D4">
                  <wp:extent cx="152400" cy="21971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5143" w:rsidRPr="00A075C5" w:rsidRDefault="00085143" w:rsidP="00085143">
            <w:pPr>
              <w:jc w:val="left"/>
            </w:pPr>
            <w:r w:rsidRPr="00A075C5">
              <w:t>Take your own personal inventory, considering important traits of a leader entrusted with the Right of Decision, guaranteed in Concept Three.</w:t>
            </w:r>
          </w:p>
          <w:p w:rsidR="00085143" w:rsidRPr="00A075C5" w:rsidRDefault="00085143" w:rsidP="00085143">
            <w:pPr>
              <w:jc w:val="left"/>
            </w:pPr>
          </w:p>
          <w:p w:rsidR="00085143" w:rsidRPr="00085143" w:rsidRDefault="00085143" w:rsidP="00085143">
            <w:pPr>
              <w:jc w:val="left"/>
              <w:rPr>
                <w:b/>
              </w:rPr>
            </w:pPr>
            <w:r w:rsidRPr="00A075C5">
              <w:t>Seek an acceptable outcome for everyone involved, based on the knowledge and spiritual principles f</w:t>
            </w:r>
            <w:r w:rsidR="00A075C5" w:rsidRPr="00A075C5">
              <w:t>ound in Al-Anon’s Legacies and p</w:t>
            </w:r>
            <w:r w:rsidRPr="00A075C5">
              <w:t>olicies.</w:t>
            </w:r>
          </w:p>
        </w:tc>
      </w:tr>
      <w:tr w:rsidR="00311AA9" w:rsidTr="002A5776">
        <w:tc>
          <w:tcPr>
            <w:tcW w:w="2196" w:type="dxa"/>
          </w:tcPr>
          <w:p w:rsidR="001F3D9E" w:rsidRDefault="003A6987" w:rsidP="001F3D9E">
            <w:pPr>
              <w:jc w:val="left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  <w:r w:rsidR="001F3D9E">
              <w:t xml:space="preserve"> </w:t>
            </w:r>
          </w:p>
          <w:p w:rsidR="00311AA9" w:rsidRPr="003A6987" w:rsidRDefault="001F3D9E" w:rsidP="001F3D9E">
            <w:pPr>
              <w:jc w:val="left"/>
            </w:pPr>
            <w:r>
              <w:t>M</w:t>
            </w:r>
            <w:r w:rsidR="003A6987">
              <w:t>ember selling jewelry before and after home group meeting</w:t>
            </w:r>
          </w:p>
        </w:tc>
        <w:tc>
          <w:tcPr>
            <w:tcW w:w="1872" w:type="dxa"/>
          </w:tcPr>
          <w:p w:rsidR="003A6987" w:rsidRPr="001F3D9E" w:rsidRDefault="003A6987" w:rsidP="003A6987">
            <w:pPr>
              <w:jc w:val="both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  <w:r w:rsidR="001F3D9E">
              <w:rPr>
                <w:b/>
              </w:rPr>
              <w:t xml:space="preserve"> </w:t>
            </w:r>
            <w:r w:rsidR="001F3D9E">
              <w:t xml:space="preserve"> </w:t>
            </w:r>
          </w:p>
          <w:p w:rsidR="00311AA9" w:rsidRDefault="003A6987" w:rsidP="003A6987">
            <w:pPr>
              <w:jc w:val="left"/>
            </w:pPr>
            <w:r>
              <w:t>Group</w:t>
            </w:r>
          </w:p>
        </w:tc>
        <w:tc>
          <w:tcPr>
            <w:tcW w:w="2610" w:type="dxa"/>
          </w:tcPr>
          <w:p w:rsidR="003A6987" w:rsidRDefault="003A6987" w:rsidP="003A6987">
            <w:pPr>
              <w:jc w:val="both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</w:p>
          <w:p w:rsidR="00311AA9" w:rsidRDefault="003A6987" w:rsidP="003A6987">
            <w:pPr>
              <w:jc w:val="left"/>
            </w:pPr>
            <w:r>
              <w:t xml:space="preserve">Policy </w:t>
            </w:r>
            <w:r w:rsidR="002A5776">
              <w:t>Digest, pp.</w:t>
            </w:r>
            <w:r>
              <w:t xml:space="preserve"> 97-98</w:t>
            </w:r>
          </w:p>
          <w:p w:rsidR="003A6987" w:rsidRDefault="003A6987" w:rsidP="003A6987">
            <w:pPr>
              <w:jc w:val="left"/>
            </w:pPr>
            <w:r>
              <w:t xml:space="preserve">Tradition </w:t>
            </w:r>
            <w:r w:rsidR="000B3EB1">
              <w:t>Three</w:t>
            </w:r>
          </w:p>
          <w:p w:rsidR="003A6987" w:rsidRDefault="003A6987" w:rsidP="003A6987">
            <w:pPr>
              <w:jc w:val="left"/>
            </w:pPr>
            <w:r>
              <w:t>Tradition</w:t>
            </w:r>
            <w:r w:rsidR="000B3EB1">
              <w:t xml:space="preserve"> Five</w:t>
            </w:r>
          </w:p>
          <w:p w:rsidR="003A6987" w:rsidRDefault="003A6987" w:rsidP="003A6987">
            <w:pPr>
              <w:jc w:val="left"/>
            </w:pPr>
            <w:r>
              <w:t xml:space="preserve">Tradition </w:t>
            </w:r>
            <w:r w:rsidR="000B3EB1">
              <w:t>Six</w:t>
            </w:r>
          </w:p>
        </w:tc>
        <w:tc>
          <w:tcPr>
            <w:tcW w:w="2340" w:type="dxa"/>
          </w:tcPr>
          <w:p w:rsidR="003A6987" w:rsidRDefault="003A6987" w:rsidP="003A6987">
            <w:pPr>
              <w:jc w:val="both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</w:p>
          <w:p w:rsidR="00311AA9" w:rsidRDefault="00311AA9" w:rsidP="003A6987">
            <w:pPr>
              <w:jc w:val="left"/>
            </w:pPr>
          </w:p>
        </w:tc>
        <w:tc>
          <w:tcPr>
            <w:tcW w:w="1962" w:type="dxa"/>
          </w:tcPr>
          <w:p w:rsidR="003A6987" w:rsidRDefault="003A6987" w:rsidP="003A6987">
            <w:pPr>
              <w:jc w:val="both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</w:p>
          <w:p w:rsidR="00311AA9" w:rsidRDefault="003A6987" w:rsidP="003A6987">
            <w:pPr>
              <w:jc w:val="left"/>
            </w:pPr>
            <w:r>
              <w:t>Primary Purpose</w:t>
            </w:r>
          </w:p>
          <w:p w:rsidR="003A6987" w:rsidRDefault="003A6987" w:rsidP="003A6987">
            <w:pPr>
              <w:jc w:val="left"/>
            </w:pPr>
            <w:r>
              <w:t>Unity</w:t>
            </w:r>
          </w:p>
        </w:tc>
        <w:tc>
          <w:tcPr>
            <w:tcW w:w="2196" w:type="dxa"/>
          </w:tcPr>
          <w:p w:rsidR="003A6987" w:rsidRDefault="003A6987" w:rsidP="003A6987">
            <w:pPr>
              <w:jc w:val="both"/>
            </w:pPr>
            <w:r w:rsidRPr="003A6987">
              <w:rPr>
                <w:b/>
                <w:u w:val="single"/>
              </w:rPr>
              <w:t>Example</w:t>
            </w:r>
            <w:r>
              <w:rPr>
                <w:b/>
              </w:rPr>
              <w:t>:</w:t>
            </w:r>
          </w:p>
          <w:p w:rsidR="00311AA9" w:rsidRDefault="003A6987" w:rsidP="00040CDA">
            <w:pPr>
              <w:jc w:val="left"/>
            </w:pPr>
            <w:r>
              <w:t xml:space="preserve">After reading the Policy Digest and discussion about the Traditions, a few members are asked to talk to the member selling jewelry about </w:t>
            </w:r>
            <w:r w:rsidR="00040CDA">
              <w:t>Al-</w:t>
            </w:r>
            <w:r>
              <w:t>Anon’s principles</w:t>
            </w:r>
            <w:r w:rsidR="00555224">
              <w:t>.</w:t>
            </w:r>
          </w:p>
        </w:tc>
      </w:tr>
      <w:tr w:rsidR="00311AA9" w:rsidTr="002A5776">
        <w:tc>
          <w:tcPr>
            <w:tcW w:w="2196" w:type="dxa"/>
          </w:tcPr>
          <w:p w:rsidR="00311AA9" w:rsidRDefault="00085143" w:rsidP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lastRenderedPageBreak/>
              <w:t>Issue of Concern</w:t>
            </w:r>
          </w:p>
          <w:p w:rsidR="00803E87" w:rsidRPr="00803E87" w:rsidRDefault="00803E87" w:rsidP="00085143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27424655" wp14:editId="3490FA14">
                  <wp:extent cx="237490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311AA9" w:rsidRDefault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Service Level</w:t>
            </w:r>
          </w:p>
          <w:p w:rsidR="00803E87" w:rsidRPr="00803E87" w:rsidRDefault="00803E87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6E886CDF" wp14:editId="02C59BFB">
                  <wp:extent cx="237490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11AA9" w:rsidRDefault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Policy/Legacies</w:t>
            </w:r>
          </w:p>
          <w:p w:rsidR="00803E87" w:rsidRPr="00803E87" w:rsidRDefault="00803E87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01C207E3" wp14:editId="0BB547E4">
                  <wp:extent cx="237490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311AA9" w:rsidRDefault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Talk with Others</w:t>
            </w:r>
          </w:p>
          <w:p w:rsidR="00803E87" w:rsidRPr="00803E87" w:rsidRDefault="00803E87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6D58BB8D" wp14:editId="00200258">
                  <wp:extent cx="237490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311AA9" w:rsidRDefault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Spiritual Principles</w:t>
            </w:r>
          </w:p>
          <w:p w:rsidR="00803E87" w:rsidRPr="00803E87" w:rsidRDefault="00803E87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0AD22582" wp14:editId="3AF5AE8A">
                  <wp:extent cx="237490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085143" w:rsidRDefault="00085143" w:rsidP="00085143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Steps to Resolution</w:t>
            </w:r>
          </w:p>
          <w:p w:rsidR="009C224F" w:rsidRPr="00803E87" w:rsidRDefault="00803E87" w:rsidP="00803E87">
            <w:pPr>
              <w:rPr>
                <w:b/>
                <w:color w:val="C00000"/>
              </w:rPr>
            </w:pPr>
            <w:r w:rsidRPr="00803E87">
              <w:rPr>
                <w:b/>
                <w:noProof/>
                <w:color w:val="C00000"/>
              </w:rPr>
              <w:drawing>
                <wp:inline distT="0" distB="0" distL="0" distR="0" wp14:anchorId="11B8B291" wp14:editId="75A70E8F">
                  <wp:extent cx="152400" cy="21971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AA9" w:rsidTr="002A5776">
        <w:tc>
          <w:tcPr>
            <w:tcW w:w="2196" w:type="dxa"/>
          </w:tcPr>
          <w:p w:rsidR="00311AA9" w:rsidRDefault="00311AA9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</w:tc>
        <w:tc>
          <w:tcPr>
            <w:tcW w:w="1872" w:type="dxa"/>
          </w:tcPr>
          <w:p w:rsidR="00311AA9" w:rsidRDefault="00311AA9"/>
        </w:tc>
        <w:tc>
          <w:tcPr>
            <w:tcW w:w="2610" w:type="dxa"/>
          </w:tcPr>
          <w:p w:rsidR="00311AA9" w:rsidRDefault="00311AA9"/>
        </w:tc>
        <w:tc>
          <w:tcPr>
            <w:tcW w:w="2340" w:type="dxa"/>
          </w:tcPr>
          <w:p w:rsidR="00311AA9" w:rsidRDefault="00311AA9"/>
        </w:tc>
        <w:tc>
          <w:tcPr>
            <w:tcW w:w="1962" w:type="dxa"/>
          </w:tcPr>
          <w:p w:rsidR="00311AA9" w:rsidRDefault="00311AA9"/>
        </w:tc>
        <w:tc>
          <w:tcPr>
            <w:tcW w:w="2196" w:type="dxa"/>
          </w:tcPr>
          <w:p w:rsidR="00555224" w:rsidRDefault="00555224" w:rsidP="001D5F0A"/>
          <w:p w:rsidR="001D5F0A" w:rsidRDefault="001D5F0A" w:rsidP="001D5F0A"/>
          <w:p w:rsidR="001D5F0A" w:rsidRDefault="001D5F0A" w:rsidP="001D5F0A"/>
          <w:p w:rsidR="001D5F0A" w:rsidRDefault="001D5F0A" w:rsidP="001D5F0A"/>
          <w:p w:rsidR="001D5F0A" w:rsidRDefault="001D5F0A" w:rsidP="001D5F0A"/>
          <w:p w:rsidR="001D5F0A" w:rsidRDefault="001D5F0A" w:rsidP="001D5F0A"/>
          <w:p w:rsidR="001D5F0A" w:rsidRDefault="001D5F0A" w:rsidP="001D5F0A"/>
        </w:tc>
      </w:tr>
      <w:tr w:rsidR="00311AA9" w:rsidTr="002A5776">
        <w:tc>
          <w:tcPr>
            <w:tcW w:w="2196" w:type="dxa"/>
          </w:tcPr>
          <w:p w:rsidR="00311AA9" w:rsidRDefault="00311AA9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</w:tc>
        <w:tc>
          <w:tcPr>
            <w:tcW w:w="1872" w:type="dxa"/>
          </w:tcPr>
          <w:p w:rsidR="00311AA9" w:rsidRDefault="00311AA9"/>
        </w:tc>
        <w:tc>
          <w:tcPr>
            <w:tcW w:w="2610" w:type="dxa"/>
          </w:tcPr>
          <w:p w:rsidR="00311AA9" w:rsidRDefault="00311AA9"/>
        </w:tc>
        <w:tc>
          <w:tcPr>
            <w:tcW w:w="2340" w:type="dxa"/>
          </w:tcPr>
          <w:p w:rsidR="00311AA9" w:rsidRDefault="00311AA9"/>
        </w:tc>
        <w:tc>
          <w:tcPr>
            <w:tcW w:w="1962" w:type="dxa"/>
          </w:tcPr>
          <w:p w:rsidR="00311AA9" w:rsidRDefault="00311AA9"/>
        </w:tc>
        <w:tc>
          <w:tcPr>
            <w:tcW w:w="2196" w:type="dxa"/>
          </w:tcPr>
          <w:p w:rsidR="00311AA9" w:rsidRDefault="00311AA9"/>
          <w:p w:rsidR="001D5F0A" w:rsidRDefault="001D5F0A"/>
          <w:p w:rsidR="009C224F" w:rsidRDefault="009C224F"/>
          <w:p w:rsidR="00085143" w:rsidRDefault="00085143"/>
          <w:p w:rsidR="00085143" w:rsidRDefault="00085143"/>
          <w:p w:rsidR="00555224" w:rsidRDefault="00555224"/>
          <w:p w:rsidR="00555224" w:rsidRDefault="00555224"/>
        </w:tc>
      </w:tr>
      <w:tr w:rsidR="00311AA9" w:rsidTr="002A5776">
        <w:tc>
          <w:tcPr>
            <w:tcW w:w="2196" w:type="dxa"/>
          </w:tcPr>
          <w:p w:rsidR="00311AA9" w:rsidRDefault="00311AA9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  <w:p w:rsidR="005C4402" w:rsidRDefault="005C4402" w:rsidP="00311AA9">
            <w:pPr>
              <w:jc w:val="both"/>
            </w:pPr>
          </w:p>
        </w:tc>
        <w:tc>
          <w:tcPr>
            <w:tcW w:w="1872" w:type="dxa"/>
          </w:tcPr>
          <w:p w:rsidR="00311AA9" w:rsidRDefault="00311AA9"/>
        </w:tc>
        <w:tc>
          <w:tcPr>
            <w:tcW w:w="2610" w:type="dxa"/>
          </w:tcPr>
          <w:p w:rsidR="00311AA9" w:rsidRDefault="00311AA9"/>
        </w:tc>
        <w:tc>
          <w:tcPr>
            <w:tcW w:w="2340" w:type="dxa"/>
          </w:tcPr>
          <w:p w:rsidR="00311AA9" w:rsidRDefault="00311AA9"/>
        </w:tc>
        <w:tc>
          <w:tcPr>
            <w:tcW w:w="1962" w:type="dxa"/>
          </w:tcPr>
          <w:p w:rsidR="00311AA9" w:rsidRDefault="00311AA9"/>
        </w:tc>
        <w:tc>
          <w:tcPr>
            <w:tcW w:w="2196" w:type="dxa"/>
          </w:tcPr>
          <w:p w:rsidR="00311AA9" w:rsidRDefault="00311AA9"/>
          <w:p w:rsidR="009C224F" w:rsidRDefault="009C224F"/>
          <w:p w:rsidR="00085143" w:rsidRDefault="00085143"/>
          <w:p w:rsidR="00085143" w:rsidRDefault="00085143"/>
          <w:p w:rsidR="00555224" w:rsidRDefault="00555224"/>
          <w:p w:rsidR="00555224" w:rsidRDefault="00555224"/>
          <w:p w:rsidR="00555224" w:rsidRDefault="00555224"/>
        </w:tc>
      </w:tr>
      <w:tr w:rsidR="001D5F0A" w:rsidTr="002A5776">
        <w:tc>
          <w:tcPr>
            <w:tcW w:w="2196" w:type="dxa"/>
          </w:tcPr>
          <w:p w:rsidR="001D5F0A" w:rsidRDefault="001D5F0A" w:rsidP="00311AA9">
            <w:pPr>
              <w:jc w:val="both"/>
            </w:pPr>
          </w:p>
        </w:tc>
        <w:tc>
          <w:tcPr>
            <w:tcW w:w="1872" w:type="dxa"/>
          </w:tcPr>
          <w:p w:rsidR="001D5F0A" w:rsidRDefault="001D5F0A"/>
        </w:tc>
        <w:tc>
          <w:tcPr>
            <w:tcW w:w="2610" w:type="dxa"/>
          </w:tcPr>
          <w:p w:rsidR="001D5F0A" w:rsidRDefault="001D5F0A"/>
        </w:tc>
        <w:tc>
          <w:tcPr>
            <w:tcW w:w="2340" w:type="dxa"/>
          </w:tcPr>
          <w:p w:rsidR="001D5F0A" w:rsidRDefault="001D5F0A"/>
        </w:tc>
        <w:tc>
          <w:tcPr>
            <w:tcW w:w="1962" w:type="dxa"/>
          </w:tcPr>
          <w:p w:rsidR="001D5F0A" w:rsidRDefault="001D5F0A"/>
        </w:tc>
        <w:tc>
          <w:tcPr>
            <w:tcW w:w="2196" w:type="dxa"/>
          </w:tcPr>
          <w:p w:rsidR="001D5F0A" w:rsidRDefault="001D5F0A"/>
          <w:p w:rsidR="001D5F0A" w:rsidRDefault="001D5F0A"/>
          <w:p w:rsidR="001D5F0A" w:rsidRDefault="001D5F0A"/>
          <w:p w:rsidR="001D5F0A" w:rsidRDefault="001D5F0A"/>
          <w:p w:rsidR="001D5F0A" w:rsidRDefault="001D5F0A"/>
          <w:p w:rsidR="001D5F0A" w:rsidRDefault="001D5F0A"/>
          <w:p w:rsidR="001D5F0A" w:rsidRDefault="001D5F0A" w:rsidP="001D5F0A">
            <w:pPr>
              <w:jc w:val="both"/>
            </w:pPr>
          </w:p>
        </w:tc>
      </w:tr>
    </w:tbl>
    <w:p w:rsidR="00620AFB" w:rsidRDefault="00620AFB" w:rsidP="009731CF">
      <w:pPr>
        <w:jc w:val="both"/>
      </w:pPr>
    </w:p>
    <w:sectPr w:rsidR="00620AFB" w:rsidSect="00A075C5">
      <w:headerReference w:type="default" r:id="rId10"/>
      <w:footerReference w:type="default" r:id="rId11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85" w:rsidRDefault="00952F85" w:rsidP="00FB7EA2">
      <w:r>
        <w:separator/>
      </w:r>
    </w:p>
  </w:endnote>
  <w:endnote w:type="continuationSeparator" w:id="0">
    <w:p w:rsidR="00952F85" w:rsidRDefault="00952F85" w:rsidP="00FB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D16" w:rsidRDefault="000F1D16" w:rsidP="000F1D16">
    <w:pPr>
      <w:pStyle w:val="Footer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</w:t>
    </w:r>
  </w:p>
  <w:p w:rsidR="000F1D16" w:rsidRDefault="00E441CE" w:rsidP="000F1D16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TWELVE </w:t>
    </w:r>
    <w:r w:rsidR="000F1D16">
      <w:rPr>
        <w:rFonts w:ascii="Arial" w:hAnsi="Arial" w:cs="Arial"/>
        <w:b/>
      </w:rPr>
      <w:t xml:space="preserve">STEPS </w:t>
    </w:r>
    <w:r>
      <w:rPr>
        <w:rFonts w:ascii="Arial" w:hAnsi="Arial" w:cs="Arial"/>
        <w:b/>
      </w:rPr>
      <w:t xml:space="preserve"> </w:t>
    </w:r>
    <w:r w:rsidR="000F1D16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>TWELVE</w:t>
    </w:r>
    <w:r w:rsidR="000F1D16">
      <w:rPr>
        <w:rFonts w:ascii="Arial" w:hAnsi="Arial" w:cs="Arial"/>
        <w:b/>
      </w:rPr>
      <w:t xml:space="preserve"> TRADITIONS     </w:t>
    </w:r>
    <w:r>
      <w:rPr>
        <w:rFonts w:ascii="Arial" w:hAnsi="Arial" w:cs="Arial"/>
        <w:b/>
      </w:rPr>
      <w:t>TWELVE</w:t>
    </w:r>
    <w:r w:rsidR="000F1D16">
      <w:rPr>
        <w:rFonts w:ascii="Arial" w:hAnsi="Arial" w:cs="Arial"/>
        <w:b/>
      </w:rPr>
      <w:t xml:space="preserve"> CONCEPTS</w:t>
    </w:r>
  </w:p>
  <w:p w:rsidR="000F1D16" w:rsidRDefault="000F1D16" w:rsidP="000F1D16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Anonymity, Attraction rather than promotion, Autonomy, Cooperation, Non-professional, One authority, Our c</w:t>
    </w:r>
    <w:r w:rsidRPr="00F04439">
      <w:rPr>
        <w:rFonts w:ascii="Arial" w:hAnsi="Arial" w:cs="Arial"/>
        <w:b/>
      </w:rPr>
      <w:t xml:space="preserve">ommon welfare,  </w:t>
    </w:r>
    <w:r>
      <w:rPr>
        <w:rFonts w:ascii="Arial" w:hAnsi="Arial" w:cs="Arial"/>
        <w:b/>
      </w:rPr>
      <w:t>Participation, Primary purpose, Respect, Self-support, Service responsibility, Spiritual aim, Trust, Unanimity, Unity</w:t>
    </w:r>
  </w:p>
  <w:p w:rsidR="000F1D16" w:rsidRDefault="000F1D16" w:rsidP="00040CDA">
    <w:pPr>
      <w:pStyle w:val="Footer"/>
      <w:jc w:val="both"/>
    </w:pPr>
  </w:p>
  <w:p w:rsidR="000F1D16" w:rsidRPr="00EC2DDC" w:rsidRDefault="00EC2DDC" w:rsidP="00EC2DDC">
    <w:pPr>
      <w:pStyle w:val="Footer"/>
      <w:jc w:val="left"/>
      <w:rPr>
        <w:color w:val="808080" w:themeColor="background1" w:themeShade="80"/>
      </w:rPr>
    </w:pPr>
    <w:r w:rsidRPr="00EC2DDC">
      <w:rPr>
        <w:color w:val="808080" w:themeColor="background1" w:themeShade="80"/>
        <w:sz w:val="20"/>
        <w:szCs w:val="20"/>
      </w:rPr>
      <w:t>2017 W</w:t>
    </w:r>
    <w:r>
      <w:rPr>
        <w:color w:val="808080" w:themeColor="background1" w:themeShade="80"/>
        <w:sz w:val="20"/>
        <w:szCs w:val="20"/>
      </w:rPr>
      <w:t xml:space="preserve">orld Service Conference </w:t>
    </w:r>
    <w:r w:rsidRPr="00EC2DDC"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>
      <w:rPr>
        <w:color w:val="808080" w:themeColor="background1" w:themeShade="80"/>
        <w:sz w:val="20"/>
        <w:szCs w:val="20"/>
      </w:rPr>
      <w:t xml:space="preserve">     </w:t>
    </w:r>
    <w:r w:rsidRPr="00EC2DDC">
      <w:rPr>
        <w:color w:val="808080" w:themeColor="background1" w:themeShade="80"/>
        <w:sz w:val="20"/>
        <w:szCs w:val="20"/>
      </w:rPr>
      <w:t xml:space="preserve">  Board Big Question</w:t>
    </w:r>
    <w:r>
      <w:rPr>
        <w:color w:val="808080" w:themeColor="background1" w:themeShade="80"/>
        <w:sz w:val="20"/>
        <w:szCs w:val="20"/>
      </w:rPr>
      <w:t xml:space="preserve"> Task Force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85" w:rsidRDefault="00952F85" w:rsidP="00FB7EA2">
      <w:r>
        <w:separator/>
      </w:r>
    </w:p>
  </w:footnote>
  <w:footnote w:type="continuationSeparator" w:id="0">
    <w:p w:rsidR="00952F85" w:rsidRDefault="00952F85" w:rsidP="00FB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A9" w:rsidRDefault="00311AA9" w:rsidP="00311AA9">
    <w:pPr>
      <w:pStyle w:val="Header"/>
    </w:pPr>
    <w:r>
      <w:rPr>
        <w:b/>
        <w:sz w:val="32"/>
        <w:szCs w:val="32"/>
      </w:rPr>
      <w:t>Empowering Ourselves by Using Al-Anon’s Le</w:t>
    </w:r>
    <w:r w:rsidRPr="00BA306C">
      <w:rPr>
        <w:b/>
        <w:sz w:val="32"/>
        <w:szCs w:val="32"/>
      </w:rPr>
      <w:t>gac</w:t>
    </w:r>
    <w:r>
      <w:rPr>
        <w:b/>
        <w:sz w:val="32"/>
        <w:szCs w:val="32"/>
      </w:rPr>
      <w:t>ies and Policies When Seeking Solutions</w:t>
    </w:r>
    <w:r w:rsidRPr="00BA306C">
      <w:rPr>
        <w:b/>
        <w:sz w:val="32"/>
        <w:szCs w:val="32"/>
      </w:rPr>
      <w:t xml:space="preserve"> </w:t>
    </w:r>
  </w:p>
  <w:p w:rsidR="00FB7EA2" w:rsidRDefault="00FB7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9"/>
    <w:rsid w:val="00040CDA"/>
    <w:rsid w:val="00085143"/>
    <w:rsid w:val="000B3EB1"/>
    <w:rsid w:val="000F1D16"/>
    <w:rsid w:val="000F7210"/>
    <w:rsid w:val="00135177"/>
    <w:rsid w:val="001D5F0A"/>
    <w:rsid w:val="001F3D9E"/>
    <w:rsid w:val="002A5776"/>
    <w:rsid w:val="0030723B"/>
    <w:rsid w:val="00311AA9"/>
    <w:rsid w:val="003A6987"/>
    <w:rsid w:val="004E34AB"/>
    <w:rsid w:val="00554866"/>
    <w:rsid w:val="00555224"/>
    <w:rsid w:val="00556CE1"/>
    <w:rsid w:val="005C4402"/>
    <w:rsid w:val="00620AFB"/>
    <w:rsid w:val="00624051"/>
    <w:rsid w:val="006547A6"/>
    <w:rsid w:val="00706C3B"/>
    <w:rsid w:val="00735567"/>
    <w:rsid w:val="00750AA9"/>
    <w:rsid w:val="007742CC"/>
    <w:rsid w:val="00803E87"/>
    <w:rsid w:val="00825D7B"/>
    <w:rsid w:val="00946446"/>
    <w:rsid w:val="00952F85"/>
    <w:rsid w:val="0095483B"/>
    <w:rsid w:val="009731CF"/>
    <w:rsid w:val="009C224F"/>
    <w:rsid w:val="00A075C5"/>
    <w:rsid w:val="00A538EB"/>
    <w:rsid w:val="00B53C9B"/>
    <w:rsid w:val="00D61E66"/>
    <w:rsid w:val="00D639E9"/>
    <w:rsid w:val="00DE3412"/>
    <w:rsid w:val="00E441CE"/>
    <w:rsid w:val="00E8049C"/>
    <w:rsid w:val="00EC2DDC"/>
    <w:rsid w:val="00ED262D"/>
    <w:rsid w:val="00FB7EA2"/>
    <w:rsid w:val="00FD4F3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87E2E-E883-41DC-92E9-7BFFAEE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A2"/>
  </w:style>
  <w:style w:type="paragraph" w:styleId="Footer">
    <w:name w:val="footer"/>
    <w:basedOn w:val="Normal"/>
    <w:link w:val="FooterChar"/>
    <w:uiPriority w:val="99"/>
    <w:unhideWhenUsed/>
    <w:rsid w:val="00FB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A2"/>
  </w:style>
  <w:style w:type="paragraph" w:styleId="ListParagraph">
    <w:name w:val="List Paragraph"/>
    <w:basedOn w:val="Normal"/>
    <w:uiPriority w:val="34"/>
    <w:qFormat/>
    <w:rsid w:val="000F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3252-77B5-4A57-B1F1-6C6E6179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Rimmell</dc:creator>
  <cp:lastModifiedBy>Wendy Roth</cp:lastModifiedBy>
  <cp:revision>2</cp:revision>
  <cp:lastPrinted>2017-01-15T03:17:00Z</cp:lastPrinted>
  <dcterms:created xsi:type="dcterms:W3CDTF">2017-06-22T11:45:00Z</dcterms:created>
  <dcterms:modified xsi:type="dcterms:W3CDTF">2017-06-22T11:45:00Z</dcterms:modified>
</cp:coreProperties>
</file>